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3663" w14:textId="4267A2FE" w:rsidR="009664D9" w:rsidRDefault="001050C4">
      <w:pPr>
        <w:rPr>
          <w:b/>
          <w:sz w:val="32"/>
          <w:szCs w:val="32"/>
        </w:rPr>
      </w:pPr>
      <w:r>
        <w:rPr>
          <w:b/>
          <w:noProof/>
          <w:sz w:val="32"/>
          <w:szCs w:val="32"/>
        </w:rPr>
        <w:drawing>
          <wp:inline distT="0" distB="0" distL="0" distR="0" wp14:anchorId="1CE4CEAE" wp14:editId="299E31BE">
            <wp:extent cx="6713148"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 does the Bible say about..... (1600 × 900 px) (1600 × 400 px).png"/>
                    <pic:cNvPicPr/>
                  </pic:nvPicPr>
                  <pic:blipFill>
                    <a:blip r:embed="rId5">
                      <a:extLst>
                        <a:ext uri="{28A0092B-C50C-407E-A947-70E740481C1C}">
                          <a14:useLocalDpi xmlns:a14="http://schemas.microsoft.com/office/drawing/2010/main" val="0"/>
                        </a:ext>
                      </a:extLst>
                    </a:blip>
                    <a:stretch>
                      <a:fillRect/>
                    </a:stretch>
                  </pic:blipFill>
                  <pic:spPr>
                    <a:xfrm>
                      <a:off x="0" y="0"/>
                      <a:ext cx="6740878" cy="1492038"/>
                    </a:xfrm>
                    <a:prstGeom prst="rect">
                      <a:avLst/>
                    </a:prstGeom>
                  </pic:spPr>
                </pic:pic>
              </a:graphicData>
            </a:graphic>
          </wp:inline>
        </w:drawing>
      </w:r>
    </w:p>
    <w:p w14:paraId="34E70EC8" w14:textId="77777777" w:rsidR="001050C4" w:rsidRDefault="001050C4">
      <w:pPr>
        <w:rPr>
          <w:b/>
          <w:sz w:val="32"/>
          <w:szCs w:val="32"/>
        </w:rPr>
      </w:pPr>
    </w:p>
    <w:p w14:paraId="4E7D84B1" w14:textId="5CDD29EF" w:rsidR="00B14D69" w:rsidRPr="009664D9" w:rsidRDefault="006F7567">
      <w:pPr>
        <w:rPr>
          <w:b/>
          <w:sz w:val="32"/>
          <w:szCs w:val="32"/>
        </w:rPr>
      </w:pPr>
      <w:r w:rsidRPr="009664D9">
        <w:rPr>
          <w:b/>
          <w:sz w:val="32"/>
          <w:szCs w:val="32"/>
        </w:rPr>
        <w:t xml:space="preserve">What Does </w:t>
      </w:r>
      <w:r w:rsidR="00C0127C" w:rsidRPr="009664D9">
        <w:rPr>
          <w:b/>
          <w:sz w:val="32"/>
          <w:szCs w:val="32"/>
        </w:rPr>
        <w:t>the</w:t>
      </w:r>
      <w:r w:rsidRPr="009664D9">
        <w:rPr>
          <w:b/>
          <w:sz w:val="32"/>
          <w:szCs w:val="32"/>
        </w:rPr>
        <w:t xml:space="preserve"> Bible Say About</w:t>
      </w:r>
      <w:r w:rsidR="00C409B7">
        <w:rPr>
          <w:b/>
          <w:sz w:val="32"/>
          <w:szCs w:val="32"/>
        </w:rPr>
        <w:t>......</w:t>
      </w:r>
      <w:r w:rsidRPr="009664D9">
        <w:rPr>
          <w:b/>
          <w:sz w:val="32"/>
          <w:szCs w:val="32"/>
        </w:rPr>
        <w:t xml:space="preserve"> Communion – Show Notes</w:t>
      </w:r>
    </w:p>
    <w:p w14:paraId="405853D7" w14:textId="77777777" w:rsidR="007C7BCA" w:rsidRDefault="007C7BCA"/>
    <w:p w14:paraId="5AEC73FD" w14:textId="77777777" w:rsidR="00C21182" w:rsidRPr="00C21182" w:rsidRDefault="00C21182" w:rsidP="00C21182">
      <w:pPr>
        <w:rPr>
          <w:rFonts w:ascii="Lato" w:eastAsia="Times New Roman" w:hAnsi="Lato" w:cs="Times New Roman"/>
          <w:i/>
          <w:color w:val="000000" w:themeColor="text1"/>
          <w:sz w:val="28"/>
          <w:szCs w:val="28"/>
          <w:shd w:val="clear" w:color="auto" w:fill="FFFFFF"/>
        </w:rPr>
      </w:pPr>
      <w:r w:rsidRPr="00C21182">
        <w:rPr>
          <w:rFonts w:ascii="Lato" w:eastAsia="Times New Roman" w:hAnsi="Lato" w:cs="Times New Roman"/>
          <w:i/>
          <w:color w:val="000000" w:themeColor="text1"/>
          <w:sz w:val="28"/>
          <w:szCs w:val="28"/>
          <w:shd w:val="clear" w:color="auto" w:fill="FFFFFF"/>
        </w:rPr>
        <w:t>In Episode One of our new podcast, Lance Wigton - Communication Director at Real Life Ministries, and Jim Putman - Senior Pastor at Real Life Ministries, come together to discuss the element of Communion. What does the Bible say about it and why do we offer it every week at Real Life?</w:t>
      </w:r>
    </w:p>
    <w:p w14:paraId="3C2AA666" w14:textId="77777777" w:rsidR="00C21182" w:rsidRPr="00C21182" w:rsidRDefault="00C21182" w:rsidP="00C21182">
      <w:pPr>
        <w:rPr>
          <w:rFonts w:ascii="Times New Roman" w:eastAsia="Times New Roman" w:hAnsi="Times New Roman" w:cs="Times New Roman"/>
          <w:sz w:val="28"/>
          <w:szCs w:val="28"/>
        </w:rPr>
      </w:pPr>
    </w:p>
    <w:p w14:paraId="1F1518E3" w14:textId="403F3441" w:rsidR="00011A63" w:rsidRPr="00C21182" w:rsidRDefault="0015608D" w:rsidP="001050C4">
      <w:pPr>
        <w:jc w:val="both"/>
        <w:rPr>
          <w:rFonts w:ascii="Lato" w:hAnsi="Lato"/>
          <w:sz w:val="28"/>
          <w:szCs w:val="28"/>
        </w:rPr>
      </w:pPr>
      <w:r w:rsidRPr="00C21182">
        <w:rPr>
          <w:rFonts w:ascii="Lato" w:hAnsi="Lato"/>
          <w:sz w:val="28"/>
          <w:szCs w:val="28"/>
        </w:rPr>
        <w:t xml:space="preserve">At Real Life </w:t>
      </w:r>
      <w:r w:rsidR="00936E1C" w:rsidRPr="00C21182">
        <w:rPr>
          <w:rFonts w:ascii="Lato" w:hAnsi="Lato"/>
          <w:sz w:val="28"/>
          <w:szCs w:val="28"/>
        </w:rPr>
        <w:t>Ministries,</w:t>
      </w:r>
      <w:r w:rsidR="00BA4B04" w:rsidRPr="00C21182">
        <w:rPr>
          <w:rFonts w:ascii="Lato" w:hAnsi="Lato"/>
          <w:sz w:val="28"/>
          <w:szCs w:val="28"/>
        </w:rPr>
        <w:t xml:space="preserve"> we offer</w:t>
      </w:r>
      <w:r w:rsidRPr="00C21182">
        <w:rPr>
          <w:rFonts w:ascii="Lato" w:hAnsi="Lato"/>
          <w:sz w:val="28"/>
          <w:szCs w:val="28"/>
        </w:rPr>
        <w:t xml:space="preserve"> communion every week</w:t>
      </w:r>
      <w:r w:rsidR="009E4E20" w:rsidRPr="00C21182">
        <w:rPr>
          <w:rFonts w:ascii="Lato" w:hAnsi="Lato"/>
          <w:sz w:val="28"/>
          <w:szCs w:val="28"/>
        </w:rPr>
        <w:t xml:space="preserve"> during our services</w:t>
      </w:r>
      <w:r w:rsidRPr="00C21182">
        <w:rPr>
          <w:rFonts w:ascii="Lato" w:hAnsi="Lato"/>
          <w:sz w:val="28"/>
          <w:szCs w:val="28"/>
        </w:rPr>
        <w:t xml:space="preserve">. The reason for this is that it was modeled that way by the early church according to scripture. </w:t>
      </w:r>
    </w:p>
    <w:p w14:paraId="4717DBF7" w14:textId="77777777" w:rsidR="00AA3155" w:rsidRPr="00C21182" w:rsidRDefault="00AA3155" w:rsidP="001050C4">
      <w:pPr>
        <w:jc w:val="both"/>
        <w:rPr>
          <w:rFonts w:ascii="Lato" w:hAnsi="Lato"/>
          <w:sz w:val="28"/>
          <w:szCs w:val="28"/>
        </w:rPr>
      </w:pPr>
    </w:p>
    <w:p w14:paraId="795E6D04" w14:textId="7C1BA26D" w:rsidR="00AA3155" w:rsidRPr="00C21182" w:rsidRDefault="00AA3155" w:rsidP="001050C4">
      <w:pPr>
        <w:jc w:val="both"/>
        <w:rPr>
          <w:rFonts w:ascii="Lato" w:hAnsi="Lato"/>
          <w:sz w:val="28"/>
          <w:szCs w:val="28"/>
        </w:rPr>
      </w:pPr>
      <w:r w:rsidRPr="00C21182">
        <w:rPr>
          <w:rFonts w:ascii="Lato" w:hAnsi="Lato"/>
          <w:sz w:val="28"/>
          <w:szCs w:val="28"/>
        </w:rPr>
        <w:t xml:space="preserve">Acts 20:7 </w:t>
      </w:r>
      <w:r w:rsidRPr="00C21182">
        <w:rPr>
          <w:rFonts w:ascii="Lato" w:hAnsi="Lato"/>
          <w:i/>
          <w:sz w:val="28"/>
          <w:szCs w:val="28"/>
        </w:rPr>
        <w:t>“On the first day of the week, we gathered with the local believers to share in the Lord’s Supper. Paul was preaching to them, and since he was leaving the next day, he kept talking until midnight.”</w:t>
      </w:r>
      <w:r w:rsidRPr="00C21182">
        <w:rPr>
          <w:rFonts w:ascii="Lato" w:hAnsi="Lato"/>
          <w:sz w:val="28"/>
          <w:szCs w:val="28"/>
        </w:rPr>
        <w:t xml:space="preserve"> </w:t>
      </w:r>
    </w:p>
    <w:p w14:paraId="05507EC3" w14:textId="77777777" w:rsidR="00AA3155" w:rsidRPr="00C21182" w:rsidRDefault="00AA3155" w:rsidP="001050C4">
      <w:pPr>
        <w:jc w:val="both"/>
        <w:rPr>
          <w:rFonts w:ascii="Lato" w:hAnsi="Lato"/>
          <w:sz w:val="28"/>
          <w:szCs w:val="28"/>
        </w:rPr>
      </w:pPr>
    </w:p>
    <w:p w14:paraId="4B333A84" w14:textId="2D9DEB54" w:rsidR="00AA3155" w:rsidRPr="00C21182" w:rsidRDefault="00A96FE9" w:rsidP="001050C4">
      <w:pPr>
        <w:jc w:val="both"/>
        <w:rPr>
          <w:rFonts w:ascii="Lato" w:hAnsi="Lato"/>
          <w:i/>
          <w:sz w:val="28"/>
          <w:szCs w:val="28"/>
        </w:rPr>
      </w:pPr>
      <w:r w:rsidRPr="00C21182">
        <w:rPr>
          <w:rFonts w:ascii="Lato" w:hAnsi="Lato"/>
          <w:sz w:val="28"/>
          <w:szCs w:val="28"/>
        </w:rPr>
        <w:t>1 Corinthians 11:</w:t>
      </w:r>
      <w:r w:rsidRPr="00C21182">
        <w:rPr>
          <w:rFonts w:ascii="Lato" w:hAnsi="Lato"/>
          <w:i/>
          <w:sz w:val="28"/>
          <w:szCs w:val="28"/>
        </w:rPr>
        <w:t xml:space="preserve">25 “In the same way, he took the cup of wine after supper, saying, “This cup is the new covenant between God and his people – an agreement confirmed with my blood. Do this in remembrance of me as often as you drink it.” For every </w:t>
      </w:r>
      <w:proofErr w:type="gramStart"/>
      <w:r w:rsidRPr="00C21182">
        <w:rPr>
          <w:rFonts w:ascii="Lato" w:hAnsi="Lato"/>
          <w:i/>
          <w:sz w:val="28"/>
          <w:szCs w:val="28"/>
        </w:rPr>
        <w:t>time</w:t>
      </w:r>
      <w:proofErr w:type="gramEnd"/>
      <w:r w:rsidRPr="00C21182">
        <w:rPr>
          <w:rFonts w:ascii="Lato" w:hAnsi="Lato"/>
          <w:i/>
          <w:sz w:val="28"/>
          <w:szCs w:val="28"/>
        </w:rPr>
        <w:t xml:space="preserve"> you eat this bread and drink this cup, you are announcing the Lord’s death until he comes again.” </w:t>
      </w:r>
    </w:p>
    <w:p w14:paraId="57C9FCD7" w14:textId="77777777" w:rsidR="0015608D" w:rsidRPr="00C21182" w:rsidRDefault="0015608D" w:rsidP="001050C4">
      <w:pPr>
        <w:jc w:val="both"/>
        <w:rPr>
          <w:rFonts w:ascii="Lato" w:hAnsi="Lato"/>
          <w:sz w:val="28"/>
          <w:szCs w:val="28"/>
        </w:rPr>
      </w:pPr>
    </w:p>
    <w:p w14:paraId="3BD2FD6C" w14:textId="228F5194" w:rsidR="0015608D" w:rsidRPr="00C21182" w:rsidRDefault="00B86CEC" w:rsidP="001050C4">
      <w:pPr>
        <w:jc w:val="both"/>
        <w:rPr>
          <w:rFonts w:ascii="Lato" w:hAnsi="Lato"/>
          <w:sz w:val="28"/>
          <w:szCs w:val="28"/>
        </w:rPr>
      </w:pPr>
      <w:r w:rsidRPr="00C21182">
        <w:rPr>
          <w:rFonts w:ascii="Lato" w:hAnsi="Lato"/>
          <w:sz w:val="28"/>
          <w:szCs w:val="28"/>
        </w:rPr>
        <w:t>Here are so</w:t>
      </w:r>
      <w:r w:rsidR="009A159D" w:rsidRPr="00C21182">
        <w:rPr>
          <w:rFonts w:ascii="Lato" w:hAnsi="Lato"/>
          <w:sz w:val="28"/>
          <w:szCs w:val="28"/>
        </w:rPr>
        <w:t>me of benefits we see in</w:t>
      </w:r>
      <w:r w:rsidR="0010380F" w:rsidRPr="00C21182">
        <w:rPr>
          <w:rFonts w:ascii="Lato" w:hAnsi="Lato"/>
          <w:sz w:val="28"/>
          <w:szCs w:val="28"/>
        </w:rPr>
        <w:t xml:space="preserve"> taking communion every week:</w:t>
      </w:r>
    </w:p>
    <w:p w14:paraId="5E9C04EA" w14:textId="77777777" w:rsidR="0010380F" w:rsidRPr="00C21182" w:rsidRDefault="0010380F" w:rsidP="001050C4">
      <w:pPr>
        <w:jc w:val="both"/>
        <w:rPr>
          <w:rFonts w:ascii="Lato" w:hAnsi="Lato"/>
          <w:sz w:val="28"/>
          <w:szCs w:val="28"/>
        </w:rPr>
      </w:pPr>
    </w:p>
    <w:p w14:paraId="22756405" w14:textId="09BA2872" w:rsidR="0010380F" w:rsidRPr="00C21182" w:rsidRDefault="0010380F" w:rsidP="001050C4">
      <w:pPr>
        <w:pStyle w:val="ListParagraph"/>
        <w:numPr>
          <w:ilvl w:val="0"/>
          <w:numId w:val="1"/>
        </w:numPr>
        <w:jc w:val="both"/>
        <w:rPr>
          <w:rFonts w:ascii="Lato" w:hAnsi="Lato"/>
          <w:sz w:val="28"/>
          <w:szCs w:val="28"/>
        </w:rPr>
      </w:pPr>
      <w:r w:rsidRPr="00C21182">
        <w:rPr>
          <w:rFonts w:ascii="Lato" w:hAnsi="Lato"/>
          <w:sz w:val="28"/>
          <w:szCs w:val="28"/>
        </w:rPr>
        <w:t>It’s a weekly reminder of what Jesus did for us by dying on the cross.</w:t>
      </w:r>
    </w:p>
    <w:p w14:paraId="644A1951" w14:textId="687E2A56" w:rsidR="0010380F" w:rsidRPr="00C21182" w:rsidRDefault="0010380F" w:rsidP="001050C4">
      <w:pPr>
        <w:pStyle w:val="ListParagraph"/>
        <w:numPr>
          <w:ilvl w:val="0"/>
          <w:numId w:val="1"/>
        </w:numPr>
        <w:jc w:val="both"/>
        <w:rPr>
          <w:rFonts w:ascii="Lato" w:hAnsi="Lato"/>
          <w:sz w:val="28"/>
          <w:szCs w:val="28"/>
        </w:rPr>
      </w:pPr>
      <w:r w:rsidRPr="00C21182">
        <w:rPr>
          <w:rFonts w:ascii="Lato" w:hAnsi="Lato"/>
          <w:sz w:val="28"/>
          <w:szCs w:val="28"/>
        </w:rPr>
        <w:t>It is like preaching the gospel every week – it gives us a chance to celebrate and reflect on that.</w:t>
      </w:r>
    </w:p>
    <w:p w14:paraId="6F397042" w14:textId="748AB886" w:rsidR="009A159D" w:rsidRPr="00C21182" w:rsidRDefault="0010380F" w:rsidP="001050C4">
      <w:pPr>
        <w:pStyle w:val="ListParagraph"/>
        <w:numPr>
          <w:ilvl w:val="0"/>
          <w:numId w:val="1"/>
        </w:numPr>
        <w:jc w:val="both"/>
        <w:rPr>
          <w:rFonts w:ascii="Lato" w:hAnsi="Lato"/>
          <w:sz w:val="28"/>
          <w:szCs w:val="28"/>
        </w:rPr>
      </w:pPr>
      <w:r w:rsidRPr="00C21182">
        <w:rPr>
          <w:rFonts w:ascii="Lato" w:hAnsi="Lato"/>
          <w:sz w:val="28"/>
          <w:szCs w:val="28"/>
        </w:rPr>
        <w:t>It is a way of spiritually abiding in Christ</w:t>
      </w:r>
      <w:r w:rsidR="009A159D" w:rsidRPr="00C21182">
        <w:rPr>
          <w:rFonts w:ascii="Lato" w:hAnsi="Lato"/>
          <w:sz w:val="28"/>
          <w:szCs w:val="28"/>
        </w:rPr>
        <w:t xml:space="preserve"> and acknowledging that we need Him. </w:t>
      </w:r>
    </w:p>
    <w:p w14:paraId="43E8837C" w14:textId="7F9894C4" w:rsidR="007435DE" w:rsidRPr="00C21182" w:rsidRDefault="007435DE" w:rsidP="001050C4">
      <w:pPr>
        <w:pStyle w:val="ListParagraph"/>
        <w:numPr>
          <w:ilvl w:val="0"/>
          <w:numId w:val="1"/>
        </w:numPr>
        <w:jc w:val="both"/>
        <w:rPr>
          <w:rFonts w:ascii="Lato" w:hAnsi="Lato"/>
          <w:sz w:val="28"/>
          <w:szCs w:val="28"/>
        </w:rPr>
      </w:pPr>
      <w:r w:rsidRPr="00C21182">
        <w:rPr>
          <w:rFonts w:ascii="Lato" w:hAnsi="Lato"/>
          <w:sz w:val="28"/>
          <w:szCs w:val="28"/>
        </w:rPr>
        <w:t xml:space="preserve">It gives us a time every week to check ourselves – and to remember that we are in need of a Savior. </w:t>
      </w:r>
    </w:p>
    <w:p w14:paraId="1B90285A" w14:textId="77777777" w:rsidR="007435DE" w:rsidRPr="00C21182" w:rsidRDefault="007435DE" w:rsidP="001050C4">
      <w:pPr>
        <w:jc w:val="both"/>
        <w:rPr>
          <w:rFonts w:ascii="Lato" w:hAnsi="Lato"/>
          <w:sz w:val="28"/>
          <w:szCs w:val="28"/>
        </w:rPr>
      </w:pPr>
    </w:p>
    <w:p w14:paraId="0CF80521" w14:textId="77777777" w:rsidR="0010380F" w:rsidRPr="00C21182" w:rsidRDefault="0010380F" w:rsidP="001050C4">
      <w:pPr>
        <w:jc w:val="both"/>
        <w:rPr>
          <w:rFonts w:ascii="Lato" w:hAnsi="Lato"/>
          <w:sz w:val="28"/>
          <w:szCs w:val="28"/>
        </w:rPr>
      </w:pPr>
    </w:p>
    <w:p w14:paraId="3C23093F" w14:textId="5793DE08" w:rsidR="0010380F" w:rsidRPr="00C21182" w:rsidRDefault="000A38FC" w:rsidP="001050C4">
      <w:pPr>
        <w:jc w:val="both"/>
        <w:rPr>
          <w:rFonts w:ascii="Lato" w:hAnsi="Lato"/>
          <w:sz w:val="28"/>
          <w:szCs w:val="28"/>
        </w:rPr>
      </w:pPr>
      <w:r w:rsidRPr="00C21182">
        <w:rPr>
          <w:rFonts w:ascii="Lato" w:hAnsi="Lato"/>
          <w:sz w:val="28"/>
          <w:szCs w:val="28"/>
        </w:rPr>
        <w:t xml:space="preserve">Thank you for tuning in to our podcast! </w:t>
      </w:r>
      <w:r w:rsidR="0064431E" w:rsidRPr="00C21182">
        <w:rPr>
          <w:rFonts w:ascii="Lato" w:hAnsi="Lato"/>
          <w:sz w:val="28"/>
          <w:szCs w:val="28"/>
        </w:rPr>
        <w:t>If you would like to find out more about Real Life Ministries</w:t>
      </w:r>
      <w:r w:rsidR="009C7867" w:rsidRPr="00C21182">
        <w:rPr>
          <w:rFonts w:ascii="Lato" w:hAnsi="Lato"/>
          <w:sz w:val="28"/>
          <w:szCs w:val="28"/>
        </w:rPr>
        <w:t>, plan a visit, or view our doctrinal statement you can do so by going to the link below:</w:t>
      </w:r>
    </w:p>
    <w:p w14:paraId="5D91B1BC" w14:textId="77777777" w:rsidR="009C7867" w:rsidRPr="00C21182" w:rsidRDefault="009C7867" w:rsidP="001050C4">
      <w:pPr>
        <w:jc w:val="both"/>
        <w:rPr>
          <w:rFonts w:ascii="Lato" w:hAnsi="Lato"/>
          <w:sz w:val="28"/>
          <w:szCs w:val="28"/>
        </w:rPr>
      </w:pPr>
    </w:p>
    <w:p w14:paraId="4B2B1E7A" w14:textId="7F5C7E1F" w:rsidR="0010380F" w:rsidRPr="00C21182" w:rsidRDefault="009C7867" w:rsidP="001050C4">
      <w:pPr>
        <w:jc w:val="both"/>
        <w:rPr>
          <w:rFonts w:ascii="Lato" w:hAnsi="Lato"/>
          <w:sz w:val="28"/>
          <w:szCs w:val="28"/>
        </w:rPr>
      </w:pPr>
      <w:hyperlink r:id="rId6" w:history="1">
        <w:r w:rsidRPr="00C21182">
          <w:rPr>
            <w:rStyle w:val="Hyperlink"/>
            <w:rFonts w:ascii="Lato" w:hAnsi="Lato"/>
            <w:sz w:val="28"/>
            <w:szCs w:val="28"/>
          </w:rPr>
          <w:t>https://www.reallifeministries.com/who-we-are</w:t>
        </w:r>
      </w:hyperlink>
    </w:p>
    <w:p w14:paraId="5EB9B883" w14:textId="77777777" w:rsidR="009C7867" w:rsidRPr="00C21182" w:rsidRDefault="009C7867" w:rsidP="001050C4">
      <w:pPr>
        <w:jc w:val="both"/>
        <w:rPr>
          <w:rFonts w:ascii="Lato" w:hAnsi="Lato"/>
          <w:sz w:val="28"/>
          <w:szCs w:val="28"/>
        </w:rPr>
      </w:pPr>
    </w:p>
    <w:p w14:paraId="15E8711A" w14:textId="2EDC9B63" w:rsidR="009C7867" w:rsidRPr="00C21182" w:rsidRDefault="009C7867" w:rsidP="001050C4">
      <w:pPr>
        <w:jc w:val="both"/>
        <w:rPr>
          <w:rFonts w:ascii="Lato" w:hAnsi="Lato"/>
          <w:sz w:val="28"/>
          <w:szCs w:val="28"/>
        </w:rPr>
      </w:pPr>
      <w:r w:rsidRPr="00C21182">
        <w:rPr>
          <w:rFonts w:ascii="Lato" w:hAnsi="Lato"/>
          <w:sz w:val="28"/>
          <w:szCs w:val="28"/>
        </w:rPr>
        <w:t>If you would like to access more resources about discipleship, including podcasts, sermons, books and bog posts you can go to the link below:</w:t>
      </w:r>
    </w:p>
    <w:p w14:paraId="7052ADA6" w14:textId="77777777" w:rsidR="009C7867" w:rsidRPr="00C21182" w:rsidRDefault="009C7867" w:rsidP="001050C4">
      <w:pPr>
        <w:jc w:val="both"/>
        <w:rPr>
          <w:rFonts w:ascii="Lato" w:hAnsi="Lato"/>
          <w:sz w:val="28"/>
          <w:szCs w:val="28"/>
        </w:rPr>
      </w:pPr>
    </w:p>
    <w:p w14:paraId="161DBF7F" w14:textId="25E959AC" w:rsidR="006F7567" w:rsidRPr="00C21182" w:rsidRDefault="009C7867" w:rsidP="001050C4">
      <w:pPr>
        <w:jc w:val="both"/>
        <w:rPr>
          <w:rFonts w:ascii="Lato" w:hAnsi="Lato"/>
          <w:sz w:val="28"/>
          <w:szCs w:val="28"/>
        </w:rPr>
      </w:pPr>
      <w:hyperlink r:id="rId7" w:history="1">
        <w:r w:rsidRPr="00C21182">
          <w:rPr>
            <w:rStyle w:val="Hyperlink"/>
            <w:rFonts w:ascii="Lato" w:hAnsi="Lato"/>
            <w:sz w:val="28"/>
            <w:szCs w:val="28"/>
          </w:rPr>
          <w:t>https://realliferesources.org/</w:t>
        </w:r>
      </w:hyperlink>
    </w:p>
    <w:p w14:paraId="1453E8F4" w14:textId="77777777" w:rsidR="00476FF3" w:rsidRPr="00C21182" w:rsidRDefault="00476FF3" w:rsidP="001050C4">
      <w:pPr>
        <w:jc w:val="both"/>
        <w:rPr>
          <w:rFonts w:ascii="Lato" w:hAnsi="Lato"/>
          <w:sz w:val="28"/>
          <w:szCs w:val="28"/>
        </w:rPr>
      </w:pPr>
    </w:p>
    <w:p w14:paraId="721C9B19" w14:textId="5691D07B" w:rsidR="00476FF3" w:rsidRPr="00C21182" w:rsidRDefault="00476FF3" w:rsidP="001050C4">
      <w:pPr>
        <w:jc w:val="both"/>
        <w:rPr>
          <w:rFonts w:ascii="Lato" w:hAnsi="Lato"/>
          <w:sz w:val="28"/>
          <w:szCs w:val="28"/>
        </w:rPr>
      </w:pPr>
      <w:r w:rsidRPr="00C21182">
        <w:rPr>
          <w:rFonts w:ascii="Lato" w:hAnsi="Lato"/>
          <w:sz w:val="28"/>
          <w:szCs w:val="28"/>
        </w:rPr>
        <w:t>You may also be interested in:</w:t>
      </w:r>
    </w:p>
    <w:p w14:paraId="491570B6" w14:textId="77777777" w:rsidR="00476FF3" w:rsidRPr="00C21182" w:rsidRDefault="00476FF3" w:rsidP="001050C4">
      <w:pPr>
        <w:jc w:val="both"/>
        <w:rPr>
          <w:rFonts w:ascii="Lato" w:hAnsi="Lato"/>
          <w:sz w:val="28"/>
          <w:szCs w:val="28"/>
        </w:rPr>
      </w:pPr>
    </w:p>
    <w:p w14:paraId="32F7DAC6" w14:textId="03559D60" w:rsidR="00476FF3" w:rsidRPr="00C21182" w:rsidRDefault="00476FF3" w:rsidP="001050C4">
      <w:pPr>
        <w:jc w:val="both"/>
        <w:rPr>
          <w:rFonts w:ascii="Lato" w:hAnsi="Lato"/>
          <w:sz w:val="28"/>
          <w:szCs w:val="28"/>
        </w:rPr>
      </w:pPr>
      <w:hyperlink r:id="rId8" w:history="1">
        <w:r w:rsidRPr="00C21182">
          <w:rPr>
            <w:rStyle w:val="Hyperlink"/>
            <w:rFonts w:ascii="Lato" w:hAnsi="Lato"/>
            <w:sz w:val="28"/>
            <w:szCs w:val="28"/>
          </w:rPr>
          <w:t>https://realliferesources.org/podcast/what-is-a-disciple-the-real-life-discipleship-podcast-episode-002/</w:t>
        </w:r>
      </w:hyperlink>
    </w:p>
    <w:p w14:paraId="06831A2F" w14:textId="77777777" w:rsidR="00476FF3" w:rsidRPr="00C21182" w:rsidRDefault="00476FF3" w:rsidP="001050C4">
      <w:pPr>
        <w:jc w:val="both"/>
        <w:rPr>
          <w:rFonts w:ascii="Lato" w:hAnsi="Lato"/>
          <w:sz w:val="28"/>
          <w:szCs w:val="28"/>
        </w:rPr>
      </w:pPr>
    </w:p>
    <w:p w14:paraId="6E903A4A" w14:textId="7157615E" w:rsidR="00476FF3" w:rsidRPr="00C21182" w:rsidRDefault="00E35561" w:rsidP="001050C4">
      <w:pPr>
        <w:jc w:val="both"/>
        <w:rPr>
          <w:rFonts w:ascii="Lato" w:hAnsi="Lato"/>
          <w:sz w:val="28"/>
          <w:szCs w:val="28"/>
        </w:rPr>
      </w:pPr>
      <w:hyperlink r:id="rId9" w:history="1">
        <w:r w:rsidRPr="00C21182">
          <w:rPr>
            <w:rStyle w:val="Hyperlink"/>
            <w:rFonts w:ascii="Lato" w:hAnsi="Lato"/>
            <w:sz w:val="28"/>
            <w:szCs w:val="28"/>
          </w:rPr>
          <w:t>https://realliferesources.org/podcast/small-group-vs-bible-class-whats-the-difference-and-do-i-need-both-podcast-small-group-vs-bible-study-whats-the-difference/</w:t>
        </w:r>
      </w:hyperlink>
    </w:p>
    <w:p w14:paraId="127176DB" w14:textId="77777777" w:rsidR="009664D9" w:rsidRPr="00C21182" w:rsidRDefault="009664D9" w:rsidP="001050C4">
      <w:pPr>
        <w:jc w:val="both"/>
        <w:rPr>
          <w:rFonts w:ascii="Lato" w:hAnsi="Lato"/>
          <w:sz w:val="28"/>
          <w:szCs w:val="28"/>
        </w:rPr>
      </w:pPr>
    </w:p>
    <w:p w14:paraId="0421D21C" w14:textId="18D78CE7" w:rsidR="009664D9" w:rsidRDefault="009664D9" w:rsidP="001050C4">
      <w:pPr>
        <w:jc w:val="both"/>
        <w:rPr>
          <w:rFonts w:ascii="Lato" w:hAnsi="Lato"/>
          <w:sz w:val="28"/>
          <w:szCs w:val="28"/>
        </w:rPr>
      </w:pPr>
      <w:hyperlink r:id="rId10" w:history="1">
        <w:r w:rsidRPr="00C21182">
          <w:rPr>
            <w:rStyle w:val="Hyperlink"/>
            <w:rFonts w:ascii="Lato" w:hAnsi="Lato"/>
            <w:sz w:val="28"/>
            <w:szCs w:val="28"/>
          </w:rPr>
          <w:t>https://realliferesources.org/the-disciples-journey/</w:t>
        </w:r>
      </w:hyperlink>
    </w:p>
    <w:p w14:paraId="4B3E69B3" w14:textId="77777777" w:rsidR="00C21182" w:rsidRDefault="00C21182" w:rsidP="001050C4">
      <w:pPr>
        <w:jc w:val="both"/>
        <w:rPr>
          <w:rFonts w:ascii="Lato" w:hAnsi="Lato"/>
          <w:sz w:val="28"/>
          <w:szCs w:val="28"/>
        </w:rPr>
      </w:pPr>
    </w:p>
    <w:p w14:paraId="3469DF48" w14:textId="77777777" w:rsidR="00C21182" w:rsidRDefault="00C21182" w:rsidP="001050C4">
      <w:pPr>
        <w:jc w:val="both"/>
        <w:rPr>
          <w:rFonts w:ascii="Lato" w:hAnsi="Lato"/>
          <w:sz w:val="28"/>
          <w:szCs w:val="28"/>
        </w:rPr>
      </w:pPr>
    </w:p>
    <w:p w14:paraId="5CA78C2B" w14:textId="77777777" w:rsidR="00C21182" w:rsidRDefault="00C21182" w:rsidP="001050C4">
      <w:pPr>
        <w:jc w:val="both"/>
        <w:rPr>
          <w:rFonts w:ascii="Lato" w:hAnsi="Lato"/>
          <w:sz w:val="28"/>
          <w:szCs w:val="28"/>
        </w:rPr>
      </w:pPr>
    </w:p>
    <w:p w14:paraId="242C466E" w14:textId="77777777" w:rsidR="00C21182" w:rsidRDefault="00C21182" w:rsidP="001050C4">
      <w:pPr>
        <w:jc w:val="both"/>
        <w:rPr>
          <w:rFonts w:ascii="Lato" w:hAnsi="Lato"/>
          <w:sz w:val="28"/>
          <w:szCs w:val="28"/>
        </w:rPr>
      </w:pPr>
      <w:r>
        <w:rPr>
          <w:rFonts w:ascii="Lato" w:hAnsi="Lato"/>
          <w:sz w:val="28"/>
          <w:szCs w:val="28"/>
        </w:rPr>
        <w:t>Have more questions or something</w:t>
      </w:r>
      <w:bookmarkStart w:id="0" w:name="_GoBack"/>
      <w:bookmarkEnd w:id="0"/>
      <w:r>
        <w:rPr>
          <w:rFonts w:ascii="Lato" w:hAnsi="Lato"/>
          <w:sz w:val="28"/>
          <w:szCs w:val="28"/>
        </w:rPr>
        <w:t xml:space="preserve"> you would like Jim and Lance to address? </w:t>
      </w:r>
    </w:p>
    <w:p w14:paraId="22B9449C" w14:textId="5196BD48" w:rsidR="00C21182" w:rsidRPr="00C21182" w:rsidRDefault="00C21182" w:rsidP="001050C4">
      <w:pPr>
        <w:jc w:val="both"/>
        <w:rPr>
          <w:rFonts w:ascii="Lato" w:hAnsi="Lato"/>
          <w:sz w:val="28"/>
          <w:szCs w:val="28"/>
        </w:rPr>
      </w:pPr>
      <w:r>
        <w:rPr>
          <w:rFonts w:ascii="Lato" w:hAnsi="Lato"/>
          <w:sz w:val="28"/>
          <w:szCs w:val="28"/>
        </w:rPr>
        <w:t xml:space="preserve">Contact us at </w:t>
      </w:r>
      <w:hyperlink r:id="rId11" w:history="1">
        <w:r w:rsidRPr="00844757">
          <w:rPr>
            <w:rStyle w:val="Hyperlink"/>
            <w:rFonts w:ascii="Lato" w:hAnsi="Lato"/>
            <w:sz w:val="28"/>
            <w:szCs w:val="28"/>
          </w:rPr>
          <w:t>realforlife@reallifeministries.com</w:t>
        </w:r>
      </w:hyperlink>
      <w:r>
        <w:rPr>
          <w:rFonts w:ascii="Lato" w:hAnsi="Lato"/>
          <w:sz w:val="28"/>
          <w:szCs w:val="28"/>
        </w:rPr>
        <w:t xml:space="preserve"> </w:t>
      </w:r>
    </w:p>
    <w:sectPr w:rsidR="00C21182" w:rsidRPr="00C21182" w:rsidSect="001050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916ED"/>
    <w:multiLevelType w:val="hybridMultilevel"/>
    <w:tmpl w:val="7654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67"/>
    <w:rsid w:val="00011A63"/>
    <w:rsid w:val="000A38FC"/>
    <w:rsid w:val="0010380F"/>
    <w:rsid w:val="001050C4"/>
    <w:rsid w:val="0015608D"/>
    <w:rsid w:val="00390D33"/>
    <w:rsid w:val="00476FF3"/>
    <w:rsid w:val="005F4760"/>
    <w:rsid w:val="0064431E"/>
    <w:rsid w:val="006F7567"/>
    <w:rsid w:val="007435DE"/>
    <w:rsid w:val="007C7BCA"/>
    <w:rsid w:val="008A2BF2"/>
    <w:rsid w:val="00936E1C"/>
    <w:rsid w:val="009664D9"/>
    <w:rsid w:val="0097309A"/>
    <w:rsid w:val="009A159D"/>
    <w:rsid w:val="009C2AF8"/>
    <w:rsid w:val="009C7867"/>
    <w:rsid w:val="009E4E20"/>
    <w:rsid w:val="00A96FE9"/>
    <w:rsid w:val="00AA3155"/>
    <w:rsid w:val="00B86CEC"/>
    <w:rsid w:val="00BA3A58"/>
    <w:rsid w:val="00BA4B04"/>
    <w:rsid w:val="00C0127C"/>
    <w:rsid w:val="00C21182"/>
    <w:rsid w:val="00C409B7"/>
    <w:rsid w:val="00E35561"/>
    <w:rsid w:val="00FD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957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0F"/>
    <w:pPr>
      <w:ind w:left="720"/>
      <w:contextualSpacing/>
    </w:pPr>
  </w:style>
  <w:style w:type="character" w:styleId="Hyperlink">
    <w:name w:val="Hyperlink"/>
    <w:basedOn w:val="DefaultParagraphFont"/>
    <w:uiPriority w:val="99"/>
    <w:unhideWhenUsed/>
    <w:rsid w:val="009C7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9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realforlife@reallifeministrie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reallifeministries.com/who-we-are" TargetMode="External"/><Relationship Id="rId7" Type="http://schemas.openxmlformats.org/officeDocument/2006/relationships/hyperlink" Target="https://realliferesources.org/" TargetMode="External"/><Relationship Id="rId8" Type="http://schemas.openxmlformats.org/officeDocument/2006/relationships/hyperlink" Target="https://realliferesources.org/podcast/what-is-a-disciple-the-real-life-discipleship-podcast-episode-002/" TargetMode="External"/><Relationship Id="rId9" Type="http://schemas.openxmlformats.org/officeDocument/2006/relationships/hyperlink" Target="https://realliferesources.org/podcast/small-group-vs-bible-class-whats-the-difference-and-do-i-need-both-podcast-small-group-vs-bible-study-whats-the-difference/" TargetMode="External"/><Relationship Id="rId10" Type="http://schemas.openxmlformats.org/officeDocument/2006/relationships/hyperlink" Target="https://realliferesources.org/the-disciples-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Sharyl Williams</dc:creator>
  <cp:keywords/>
  <dc:description/>
  <cp:lastModifiedBy>Sharyl Williams</cp:lastModifiedBy>
  <cp:revision>3</cp:revision>
  <dcterms:created xsi:type="dcterms:W3CDTF">2022-11-15T17:18:00Z</dcterms:created>
  <dcterms:modified xsi:type="dcterms:W3CDTF">2022-11-18T19:36:00Z</dcterms:modified>
</cp:coreProperties>
</file>